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Київський національний університет імені Тараса Шевченка</w:t>
      </w: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Факультет радіофізики, електроніки та комп’ютерних систем</w:t>
      </w: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Звіт лабораторної роботи</w:t>
      </w:r>
    </w:p>
    <w:p w:rsidR="00822043" w:rsidRPr="00366098" w:rsidRDefault="00822043" w:rsidP="00822043">
      <w:pPr>
        <w:spacing w:before="120" w:after="120"/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r w:rsidRPr="00366098">
        <w:rPr>
          <w:rFonts w:ascii="Times New Roman" w:hAnsi="Times New Roman" w:cs="Times New Roman"/>
          <w:sz w:val="32"/>
          <w:szCs w:val="28"/>
          <w:lang w:val="uk-UA"/>
        </w:rPr>
        <w:t>з курсу «Комп’ютерний експеримент»</w:t>
      </w:r>
    </w:p>
    <w:p w:rsidR="00822043" w:rsidRPr="00665BB9" w:rsidRDefault="00822043" w:rsidP="00822043">
      <w:pPr>
        <w:spacing w:before="120" w:after="120"/>
        <w:jc w:val="center"/>
        <w:rPr>
          <w:rFonts w:ascii="Times New Roman" w:hAnsi="Times New Roman" w:cs="Times New Roman"/>
          <w:b/>
          <w:sz w:val="32"/>
          <w:szCs w:val="36"/>
          <w:lang w:val="uk-UA"/>
        </w:rPr>
      </w:pPr>
      <w:r w:rsidRPr="00665BB9">
        <w:rPr>
          <w:rFonts w:ascii="Times New Roman" w:hAnsi="Times New Roman" w:cs="Times New Roman"/>
          <w:b/>
          <w:sz w:val="32"/>
          <w:szCs w:val="36"/>
          <w:lang w:val="uk-UA"/>
        </w:rPr>
        <w:t>«</w:t>
      </w:r>
      <w:r w:rsidR="00101BCC">
        <w:rPr>
          <w:rFonts w:ascii="Times New Roman" w:hAnsi="Times New Roman" w:cs="Times New Roman"/>
          <w:b/>
          <w:sz w:val="32"/>
          <w:szCs w:val="36"/>
          <w:lang w:val="uk-UA"/>
        </w:rPr>
        <w:t xml:space="preserve">Моделювання процесу іонної імплантації за допомогою табличного процесора </w:t>
      </w:r>
      <w:r w:rsidR="00101BCC">
        <w:rPr>
          <w:rFonts w:ascii="Times New Roman" w:hAnsi="Times New Roman" w:cs="Times New Roman"/>
          <w:b/>
          <w:sz w:val="32"/>
          <w:szCs w:val="36"/>
          <w:lang w:val="en-US"/>
        </w:rPr>
        <w:t>Excel</w:t>
      </w:r>
      <w:r w:rsidRPr="00665BB9">
        <w:rPr>
          <w:rFonts w:ascii="Times New Roman" w:hAnsi="Times New Roman" w:cs="Times New Roman"/>
          <w:b/>
          <w:sz w:val="32"/>
          <w:szCs w:val="36"/>
          <w:lang w:val="uk-UA"/>
        </w:rPr>
        <w:t>»</w:t>
      </w: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Виконав:</w:t>
      </w:r>
    </w:p>
    <w:p w:rsidR="00822043" w:rsidRDefault="00822043" w:rsidP="00822043">
      <w:pPr>
        <w:spacing w:before="120" w:after="12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студент 3 курсу,</w:t>
      </w:r>
    </w:p>
    <w:p w:rsidR="00822043" w:rsidRDefault="00822043" w:rsidP="00822043">
      <w:pPr>
        <w:spacing w:before="120" w:after="12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кафедра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нанофізики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наноелектроніки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822043" w:rsidRDefault="00ED1B1F" w:rsidP="00822043">
      <w:pPr>
        <w:spacing w:before="120" w:after="12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Кухельного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Кирила</w:t>
      </w: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Default="00822043" w:rsidP="00822043">
      <w:pPr>
        <w:spacing w:before="120" w:after="120"/>
        <w:rPr>
          <w:rFonts w:ascii="Times New Roman" w:hAnsi="Times New Roman" w:cs="Times New Roman"/>
          <w:sz w:val="24"/>
          <w:szCs w:val="24"/>
          <w:lang w:val="uk-UA"/>
        </w:rPr>
      </w:pPr>
    </w:p>
    <w:p w:rsidR="007C6442" w:rsidRDefault="00822043" w:rsidP="00822043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Київ 2015</w:t>
      </w:r>
    </w:p>
    <w:p w:rsidR="00822043" w:rsidRDefault="00822043" w:rsidP="00822043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2043" w:rsidRPr="00592273" w:rsidRDefault="00822043" w:rsidP="00101BC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92273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Мета:</w:t>
      </w:r>
      <w:r w:rsidR="00101BCC" w:rsidRPr="00592273">
        <w:rPr>
          <w:rFonts w:ascii="Times New Roman" w:hAnsi="Times New Roman" w:cs="Times New Roman"/>
          <w:sz w:val="24"/>
          <w:szCs w:val="24"/>
          <w:lang w:val="uk-UA"/>
        </w:rPr>
        <w:t xml:space="preserve">В лабораторній роботі ставиться мета змоделювати за допомогою табличного процесора </w:t>
      </w:r>
      <w:r w:rsidR="00101BCC" w:rsidRPr="00592273">
        <w:rPr>
          <w:rFonts w:ascii="Times New Roman" w:hAnsi="Times New Roman" w:cs="Times New Roman"/>
          <w:i/>
          <w:sz w:val="24"/>
          <w:szCs w:val="24"/>
          <w:lang w:val="en-US"/>
        </w:rPr>
        <w:t>Excel</w:t>
      </w:r>
      <w:r w:rsidR="00101BCC" w:rsidRPr="00592273">
        <w:rPr>
          <w:rFonts w:ascii="Times New Roman" w:hAnsi="Times New Roman" w:cs="Times New Roman"/>
          <w:sz w:val="24"/>
          <w:szCs w:val="24"/>
          <w:lang w:val="uk-UA"/>
        </w:rPr>
        <w:t xml:space="preserve"> профілю розподілу по глибині зразка легуючої домішки, внесеної шляхом іонної імплантації.</w:t>
      </w:r>
    </w:p>
    <w:p w:rsidR="00F124E0" w:rsidRPr="00592273" w:rsidRDefault="00F124E0" w:rsidP="00F124E0">
      <w:pPr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592273">
        <w:rPr>
          <w:rFonts w:ascii="Times New Roman" w:hAnsi="Times New Roman" w:cs="Times New Roman"/>
          <w:b/>
          <w:sz w:val="28"/>
          <w:szCs w:val="24"/>
          <w:lang w:val="uk-UA"/>
        </w:rPr>
        <w:t>Теоретичні відомості</w:t>
      </w:r>
    </w:p>
    <w:p w:rsidR="00822043" w:rsidRPr="00592273" w:rsidRDefault="000E1438" w:rsidP="004B10F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92273">
        <w:rPr>
          <w:rFonts w:ascii="Times New Roman" w:hAnsi="Times New Roman" w:cs="Times New Roman"/>
          <w:i/>
          <w:sz w:val="24"/>
          <w:szCs w:val="24"/>
          <w:lang w:val="uk-UA"/>
        </w:rPr>
        <w:t xml:space="preserve">Іонною імплантацією </w:t>
      </w:r>
      <w:r w:rsidRPr="00592273">
        <w:rPr>
          <w:rFonts w:ascii="Times New Roman" w:hAnsi="Times New Roman" w:cs="Times New Roman"/>
          <w:sz w:val="24"/>
          <w:szCs w:val="24"/>
          <w:lang w:val="uk-UA"/>
        </w:rPr>
        <w:t xml:space="preserve">називають процес введення в мішень іонізованих атом з енергією, достатньою для проникнення в її </w:t>
      </w:r>
      <w:proofErr w:type="spellStart"/>
      <w:r w:rsidRPr="00592273">
        <w:rPr>
          <w:rFonts w:ascii="Times New Roman" w:hAnsi="Times New Roman" w:cs="Times New Roman"/>
          <w:sz w:val="24"/>
          <w:szCs w:val="24"/>
          <w:lang w:val="uk-UA"/>
        </w:rPr>
        <w:t>приповерхневі</w:t>
      </w:r>
      <w:proofErr w:type="spellEnd"/>
      <w:r w:rsidRPr="00592273">
        <w:rPr>
          <w:rFonts w:ascii="Times New Roman" w:hAnsi="Times New Roman" w:cs="Times New Roman"/>
          <w:sz w:val="24"/>
          <w:szCs w:val="24"/>
          <w:lang w:val="uk-UA"/>
        </w:rPr>
        <w:t xml:space="preserve"> області.</w:t>
      </w:r>
      <w:r w:rsidR="000B28DC" w:rsidRPr="00592273">
        <w:rPr>
          <w:rFonts w:ascii="Times New Roman" w:hAnsi="Times New Roman" w:cs="Times New Roman"/>
          <w:sz w:val="24"/>
          <w:szCs w:val="24"/>
          <w:lang w:val="uk-UA"/>
        </w:rPr>
        <w:t xml:space="preserve"> Найбільш загальним використанням іонної імплантації є процес іонного легування кремнію при виготовленні приладів. Енергії легуючих іонів бору, фосфору чи миш’яку в діапазоні 2-500 </w:t>
      </w:r>
      <w:proofErr w:type="spellStart"/>
      <w:r w:rsidR="000B28DC" w:rsidRPr="00592273">
        <w:rPr>
          <w:rFonts w:ascii="Times New Roman" w:hAnsi="Times New Roman" w:cs="Times New Roman"/>
          <w:sz w:val="24"/>
          <w:szCs w:val="24"/>
          <w:lang w:val="uk-UA"/>
        </w:rPr>
        <w:t>кеВ</w:t>
      </w:r>
      <w:proofErr w:type="spellEnd"/>
      <w:r w:rsidR="000B28DC" w:rsidRPr="00592273">
        <w:rPr>
          <w:rFonts w:ascii="Times New Roman" w:hAnsi="Times New Roman" w:cs="Times New Roman"/>
          <w:sz w:val="24"/>
          <w:szCs w:val="24"/>
          <w:lang w:val="uk-UA"/>
        </w:rPr>
        <w:t xml:space="preserve"> достатньо для їх імплантації в </w:t>
      </w:r>
      <w:proofErr w:type="spellStart"/>
      <w:r w:rsidR="000B28DC" w:rsidRPr="00592273">
        <w:rPr>
          <w:rFonts w:ascii="Times New Roman" w:hAnsi="Times New Roman" w:cs="Times New Roman"/>
          <w:sz w:val="24"/>
          <w:szCs w:val="24"/>
          <w:lang w:val="uk-UA"/>
        </w:rPr>
        <w:t>приповерхневу</w:t>
      </w:r>
      <w:proofErr w:type="spellEnd"/>
      <w:r w:rsidR="000B28DC" w:rsidRPr="00592273">
        <w:rPr>
          <w:rFonts w:ascii="Times New Roman" w:hAnsi="Times New Roman" w:cs="Times New Roman"/>
          <w:sz w:val="24"/>
          <w:szCs w:val="24"/>
          <w:lang w:val="uk-UA"/>
        </w:rPr>
        <w:t xml:space="preserve"> область кремнієвої підкладки на глибину 10-1000 </w:t>
      </w:r>
      <w:proofErr w:type="spellStart"/>
      <w:r w:rsidR="000B28DC" w:rsidRPr="00592273">
        <w:rPr>
          <w:rFonts w:ascii="Times New Roman" w:hAnsi="Times New Roman" w:cs="Times New Roman"/>
          <w:sz w:val="24"/>
          <w:szCs w:val="24"/>
          <w:lang w:val="uk-UA"/>
        </w:rPr>
        <w:t>нм</w:t>
      </w:r>
      <w:proofErr w:type="spellEnd"/>
      <w:r w:rsidR="000B28DC" w:rsidRPr="00592273">
        <w:rPr>
          <w:rFonts w:ascii="Times New Roman" w:hAnsi="Times New Roman" w:cs="Times New Roman"/>
          <w:sz w:val="24"/>
          <w:szCs w:val="24"/>
          <w:lang w:val="uk-UA"/>
        </w:rPr>
        <w:t>. Основною перевагою технології іонної імплантації є можливість точного керування кількістю введених атомів домішок. Необхідну концентрацію домішок в кремнії в діапазоні 10</w:t>
      </w:r>
      <w:r w:rsidR="000B28DC" w:rsidRPr="0059227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14</w:t>
      </w:r>
      <w:r w:rsidR="000B28DC" w:rsidRPr="00592273">
        <w:rPr>
          <w:rFonts w:ascii="Times New Roman" w:hAnsi="Times New Roman" w:cs="Times New Roman"/>
          <w:sz w:val="24"/>
          <w:szCs w:val="24"/>
          <w:lang w:val="uk-UA"/>
        </w:rPr>
        <w:t>-10</w:t>
      </w:r>
      <w:r w:rsidR="000B28DC" w:rsidRPr="0059227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21</w:t>
      </w:r>
      <w:r w:rsidR="000B28DC" w:rsidRPr="00592273">
        <w:rPr>
          <w:rFonts w:ascii="Times New Roman" w:hAnsi="Times New Roman" w:cs="Times New Roman"/>
          <w:sz w:val="24"/>
          <w:szCs w:val="24"/>
          <w:lang w:val="uk-UA"/>
        </w:rPr>
        <w:t xml:space="preserve"> см</w:t>
      </w:r>
      <w:r w:rsidR="000B28DC" w:rsidRPr="0059227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-3</w:t>
      </w:r>
      <w:r w:rsidR="000B28DC" w:rsidRPr="00592273">
        <w:rPr>
          <w:rFonts w:ascii="Times New Roman" w:hAnsi="Times New Roman" w:cs="Times New Roman"/>
          <w:sz w:val="24"/>
          <w:szCs w:val="24"/>
          <w:lang w:val="uk-UA"/>
        </w:rPr>
        <w:t xml:space="preserve"> отримують після </w:t>
      </w:r>
      <w:r w:rsidR="00DA28B1" w:rsidRPr="00592273">
        <w:rPr>
          <w:rFonts w:ascii="Times New Roman" w:hAnsi="Times New Roman" w:cs="Times New Roman"/>
          <w:sz w:val="24"/>
          <w:szCs w:val="24"/>
          <w:lang w:val="uk-UA"/>
        </w:rPr>
        <w:t>відпалу мішені (нагріву до обраної температури в інтервалі 600-1000 °С</w:t>
      </w:r>
      <w:r w:rsidR="00775E86" w:rsidRPr="00592273">
        <w:rPr>
          <w:rFonts w:ascii="Times New Roman" w:hAnsi="Times New Roman" w:cs="Times New Roman"/>
          <w:sz w:val="24"/>
          <w:szCs w:val="24"/>
          <w:lang w:val="uk-UA"/>
        </w:rPr>
        <w:t>). Крім того, можна керувати профілем розподілу введених іонів по глибині підкладки.</w:t>
      </w:r>
      <w:r w:rsidR="004B10FA" w:rsidRPr="00592273">
        <w:rPr>
          <w:rFonts w:ascii="Times New Roman" w:hAnsi="Times New Roman" w:cs="Times New Roman"/>
          <w:sz w:val="24"/>
          <w:szCs w:val="24"/>
          <w:lang w:val="uk-UA"/>
        </w:rPr>
        <w:t xml:space="preserve"> З точки зору керування концентрацією легуючих домішок в діапазоні 10</w:t>
      </w:r>
      <w:r w:rsidR="004B10FA" w:rsidRPr="0059227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14</w:t>
      </w:r>
      <w:r w:rsidR="004B10FA" w:rsidRPr="00592273">
        <w:rPr>
          <w:rFonts w:ascii="Times New Roman" w:hAnsi="Times New Roman" w:cs="Times New Roman"/>
          <w:sz w:val="24"/>
          <w:szCs w:val="24"/>
          <w:lang w:val="uk-UA"/>
        </w:rPr>
        <w:t>-10</w:t>
      </w:r>
      <w:r w:rsidR="004B10FA" w:rsidRPr="0059227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18</w:t>
      </w:r>
      <w:r w:rsidR="004B10FA" w:rsidRPr="00592273">
        <w:rPr>
          <w:rFonts w:ascii="Times New Roman" w:hAnsi="Times New Roman" w:cs="Times New Roman"/>
          <w:sz w:val="24"/>
          <w:szCs w:val="24"/>
          <w:lang w:val="uk-UA"/>
        </w:rPr>
        <w:t xml:space="preserve"> см</w:t>
      </w:r>
      <w:r w:rsidR="004B10FA" w:rsidRPr="0059227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-3</w:t>
      </w:r>
      <w:r w:rsidR="004B10FA" w:rsidRPr="00592273">
        <w:rPr>
          <w:rFonts w:ascii="Times New Roman" w:hAnsi="Times New Roman" w:cs="Times New Roman"/>
          <w:sz w:val="24"/>
          <w:szCs w:val="24"/>
          <w:lang w:val="uk-UA"/>
        </w:rPr>
        <w:t xml:space="preserve">іонна імплантація має явну перевагу над методами хімічного осаду. Маски для іонної імплантації можуть бути виготовлені з будь-яких матеріалів, що використовуються у виробництві СБІС, таких, як фоторезист, окисли, нітриди, полікристалічний кремній тощо. </w:t>
      </w:r>
      <w:r w:rsidR="00395A64" w:rsidRPr="00592273">
        <w:rPr>
          <w:rFonts w:ascii="Times New Roman" w:hAnsi="Times New Roman" w:cs="Times New Roman"/>
          <w:sz w:val="24"/>
          <w:szCs w:val="24"/>
          <w:lang w:val="uk-UA"/>
        </w:rPr>
        <w:t>Процес іонної імплантації, що проводиться у вакуумі, відноситься до категорії «чистих та сухих процесів».</w:t>
      </w:r>
    </w:p>
    <w:p w:rsidR="003E242D" w:rsidRPr="00592273" w:rsidRDefault="001D4182" w:rsidP="001D4182">
      <w:pPr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592273">
        <w:rPr>
          <w:rFonts w:ascii="Times New Roman" w:hAnsi="Times New Roman" w:cs="Times New Roman"/>
          <w:b/>
          <w:sz w:val="28"/>
          <w:szCs w:val="24"/>
          <w:lang w:val="uk-UA"/>
        </w:rPr>
        <w:t>Виконання роботи</w:t>
      </w:r>
    </w:p>
    <w:p w:rsidR="00592273" w:rsidRPr="00592273" w:rsidRDefault="008230F9" w:rsidP="001D4182">
      <w:pPr>
        <w:jc w:val="both"/>
        <w:rPr>
          <w:rFonts w:ascii="Times New Roman" w:hAnsi="Times New Roman" w:cs="Times New Roman"/>
          <w:sz w:val="24"/>
          <w:lang w:val="uk-UA"/>
        </w:rPr>
      </w:pPr>
      <w:r w:rsidRPr="00592273">
        <w:rPr>
          <w:rFonts w:ascii="Times New Roman" w:hAnsi="Times New Roman" w:cs="Times New Roman"/>
          <w:sz w:val="24"/>
          <w:lang w:val="uk-UA"/>
        </w:rPr>
        <w:t xml:space="preserve">Виконане завдання роботи додається окремо у </w:t>
      </w:r>
      <w:r w:rsidRPr="00592273">
        <w:rPr>
          <w:rFonts w:ascii="Times New Roman" w:hAnsi="Times New Roman" w:cs="Times New Roman"/>
          <w:sz w:val="24"/>
          <w:lang w:val="en-US"/>
        </w:rPr>
        <w:t>Excel</w:t>
      </w:r>
      <w:r w:rsidRPr="00592273">
        <w:rPr>
          <w:rFonts w:ascii="Times New Roman" w:hAnsi="Times New Roman" w:cs="Times New Roman"/>
          <w:sz w:val="24"/>
          <w:lang w:val="uk-UA"/>
        </w:rPr>
        <w:t>-файлі.</w:t>
      </w:r>
      <w:r w:rsidR="005B6ED0" w:rsidRPr="00592273">
        <w:rPr>
          <w:rFonts w:ascii="Times New Roman" w:hAnsi="Times New Roman" w:cs="Times New Roman"/>
          <w:sz w:val="24"/>
          <w:lang w:val="uk-UA"/>
        </w:rPr>
        <w:t xml:space="preserve"> У файлі обраховані величини, що були зазначені в методичних вказівках до роботи (</w:t>
      </w:r>
      <w:r w:rsidR="005B6ED0" w:rsidRPr="00592273">
        <w:rPr>
          <w:rFonts w:ascii="Times New Roman" w:hAnsi="Times New Roman" w:cs="Times New Roman"/>
          <w:sz w:val="24"/>
          <w:lang w:val="en-US"/>
        </w:rPr>
        <w:t>R</w:t>
      </w:r>
      <w:r w:rsidR="005B6ED0" w:rsidRPr="00592273">
        <w:rPr>
          <w:rFonts w:ascii="Times New Roman" w:hAnsi="Times New Roman" w:cs="Times New Roman"/>
          <w:sz w:val="24"/>
          <w:lang w:val="uk-UA"/>
        </w:rPr>
        <w:t xml:space="preserve">, </w:t>
      </w:r>
      <w:proofErr w:type="spellStart"/>
      <w:r w:rsidR="005B6ED0" w:rsidRPr="00592273">
        <w:rPr>
          <w:rFonts w:ascii="Times New Roman" w:hAnsi="Times New Roman" w:cs="Times New Roman"/>
          <w:sz w:val="24"/>
          <w:lang w:val="en-US"/>
        </w:rPr>
        <w:t>R</w:t>
      </w:r>
      <w:r w:rsidR="005B6ED0" w:rsidRPr="00592273">
        <w:rPr>
          <w:rFonts w:ascii="Times New Roman" w:hAnsi="Times New Roman" w:cs="Times New Roman"/>
          <w:sz w:val="24"/>
          <w:vertAlign w:val="subscript"/>
          <w:lang w:val="en-US"/>
        </w:rPr>
        <w:t>p</w:t>
      </w:r>
      <w:proofErr w:type="spellEnd"/>
      <w:r w:rsidR="005B6ED0" w:rsidRPr="00592273">
        <w:rPr>
          <w:rFonts w:ascii="Times New Roman" w:hAnsi="Times New Roman" w:cs="Times New Roman"/>
          <w:sz w:val="24"/>
          <w:lang w:val="uk-UA"/>
        </w:rPr>
        <w:t>, Δ</w:t>
      </w:r>
      <w:proofErr w:type="spellStart"/>
      <w:r w:rsidR="005B6ED0" w:rsidRPr="00592273">
        <w:rPr>
          <w:rFonts w:ascii="Times New Roman" w:hAnsi="Times New Roman" w:cs="Times New Roman"/>
          <w:sz w:val="24"/>
          <w:lang w:val="en-US"/>
        </w:rPr>
        <w:t>R</w:t>
      </w:r>
      <w:r w:rsidR="005B6ED0" w:rsidRPr="00592273">
        <w:rPr>
          <w:rFonts w:ascii="Times New Roman" w:hAnsi="Times New Roman" w:cs="Times New Roman"/>
          <w:sz w:val="24"/>
          <w:vertAlign w:val="subscript"/>
          <w:lang w:val="en-US"/>
        </w:rPr>
        <w:t>p</w:t>
      </w:r>
      <w:proofErr w:type="spellEnd"/>
      <w:r w:rsidR="005B6ED0" w:rsidRPr="00592273">
        <w:rPr>
          <w:rFonts w:ascii="Times New Roman" w:hAnsi="Times New Roman" w:cs="Times New Roman"/>
          <w:sz w:val="24"/>
          <w:lang w:val="uk-UA"/>
        </w:rPr>
        <w:t>)</w:t>
      </w:r>
      <w:r w:rsidR="005B6ED0" w:rsidRPr="00592273">
        <w:rPr>
          <w:rFonts w:ascii="Times New Roman" w:hAnsi="Times New Roman" w:cs="Times New Roman"/>
          <w:sz w:val="24"/>
        </w:rPr>
        <w:t>.</w:t>
      </w:r>
      <w:r w:rsidR="009D7C0C" w:rsidRPr="00592273">
        <w:rPr>
          <w:rFonts w:ascii="Times New Roman" w:hAnsi="Times New Roman" w:cs="Times New Roman"/>
          <w:sz w:val="24"/>
          <w:lang w:val="uk-UA"/>
        </w:rPr>
        <w:t xml:space="preserve"> В цій роботі було вибрано в якості іонів легування </w:t>
      </w:r>
      <w:r w:rsidR="00DE1242" w:rsidRPr="00592273">
        <w:rPr>
          <w:rFonts w:ascii="Times New Roman" w:hAnsi="Times New Roman" w:cs="Times New Roman"/>
          <w:sz w:val="24"/>
          <w:lang w:val="uk-UA"/>
        </w:rPr>
        <w:t>Бор</w:t>
      </w:r>
      <w:r w:rsidR="009D7C0C" w:rsidRPr="00592273">
        <w:rPr>
          <w:rFonts w:ascii="Times New Roman" w:hAnsi="Times New Roman" w:cs="Times New Roman"/>
          <w:sz w:val="24"/>
          <w:lang w:val="uk-UA"/>
        </w:rPr>
        <w:t xml:space="preserve"> (</w:t>
      </w:r>
      <w:r w:rsidR="009D7C0C" w:rsidRPr="00592273">
        <w:rPr>
          <w:rFonts w:ascii="Times New Roman" w:hAnsi="Times New Roman" w:cs="Times New Roman"/>
          <w:sz w:val="24"/>
          <w:lang w:val="en-US"/>
        </w:rPr>
        <w:t>Z</w:t>
      </w:r>
      <w:r w:rsidR="00DE1242" w:rsidRPr="00592273">
        <w:rPr>
          <w:rFonts w:ascii="Times New Roman" w:hAnsi="Times New Roman" w:cs="Times New Roman"/>
          <w:sz w:val="24"/>
          <w:lang w:val="uk-UA"/>
        </w:rPr>
        <w:t xml:space="preserve"> = </w:t>
      </w:r>
      <w:r w:rsidR="009D7C0C" w:rsidRPr="00592273">
        <w:rPr>
          <w:rFonts w:ascii="Times New Roman" w:hAnsi="Times New Roman" w:cs="Times New Roman"/>
          <w:sz w:val="24"/>
          <w:lang w:val="uk-UA"/>
        </w:rPr>
        <w:t xml:space="preserve">5, </w:t>
      </w:r>
      <w:r w:rsidR="009D7C0C" w:rsidRPr="00592273">
        <w:rPr>
          <w:rFonts w:ascii="Times New Roman" w:hAnsi="Times New Roman" w:cs="Times New Roman"/>
          <w:sz w:val="24"/>
          <w:lang w:val="en-US"/>
        </w:rPr>
        <w:t>M</w:t>
      </w:r>
      <w:r w:rsidR="009D7C0C" w:rsidRPr="00592273">
        <w:rPr>
          <w:rFonts w:ascii="Times New Roman" w:hAnsi="Times New Roman" w:cs="Times New Roman"/>
          <w:sz w:val="24"/>
          <w:lang w:val="uk-UA"/>
        </w:rPr>
        <w:t xml:space="preserve"> = </w:t>
      </w:r>
      <w:r w:rsidR="00DE1242" w:rsidRPr="00592273">
        <w:rPr>
          <w:rFonts w:ascii="Times New Roman" w:hAnsi="Times New Roman" w:cs="Times New Roman"/>
          <w:sz w:val="24"/>
          <w:lang w:val="uk-UA"/>
        </w:rPr>
        <w:t>10,8</w:t>
      </w:r>
      <w:r w:rsidR="009D7C0C" w:rsidRPr="00592273">
        <w:rPr>
          <w:rFonts w:ascii="Times New Roman" w:hAnsi="Times New Roman" w:cs="Times New Roman"/>
          <w:sz w:val="24"/>
          <w:lang w:val="uk-UA"/>
        </w:rPr>
        <w:t xml:space="preserve">, </w:t>
      </w:r>
      <w:r w:rsidR="009D7C0C" w:rsidRPr="00592273">
        <w:rPr>
          <w:rFonts w:ascii="Times New Roman" w:hAnsi="Times New Roman" w:cs="Times New Roman"/>
          <w:sz w:val="24"/>
          <w:lang w:val="en-US"/>
        </w:rPr>
        <w:t>b</w:t>
      </w:r>
      <w:r w:rsidR="009D7C0C" w:rsidRPr="00592273">
        <w:rPr>
          <w:rFonts w:ascii="Times New Roman" w:hAnsi="Times New Roman" w:cs="Times New Roman"/>
          <w:sz w:val="24"/>
          <w:lang w:val="uk-UA"/>
        </w:rPr>
        <w:t xml:space="preserve"> ≈</w:t>
      </w:r>
      <w:r w:rsidR="00DE1242" w:rsidRPr="00592273">
        <w:rPr>
          <w:rFonts w:ascii="Times New Roman" w:hAnsi="Times New Roman" w:cs="Times New Roman"/>
          <w:sz w:val="24"/>
          <w:lang w:val="uk-UA"/>
        </w:rPr>
        <w:t xml:space="preserve"> 0.2</w:t>
      </w:r>
      <w:r w:rsidR="00A7424A" w:rsidRPr="00592273">
        <w:rPr>
          <w:rFonts w:ascii="Times New Roman" w:hAnsi="Times New Roman" w:cs="Times New Roman"/>
          <w:sz w:val="24"/>
          <w:lang w:val="uk-UA"/>
        </w:rPr>
        <w:t xml:space="preserve">), енергія легування </w:t>
      </w:r>
      <w:r w:rsidR="00A7424A" w:rsidRPr="00592273">
        <w:rPr>
          <w:rFonts w:ascii="Times New Roman" w:hAnsi="Times New Roman" w:cs="Times New Roman"/>
          <w:sz w:val="24"/>
          <w:lang w:val="en-US"/>
        </w:rPr>
        <w:t>E</w:t>
      </w:r>
      <w:r w:rsidR="00A7424A" w:rsidRPr="00592273">
        <w:rPr>
          <w:rFonts w:ascii="Times New Roman" w:hAnsi="Times New Roman" w:cs="Times New Roman"/>
          <w:sz w:val="24"/>
          <w:lang w:val="uk-UA"/>
        </w:rPr>
        <w:t xml:space="preserve"> = 100 </w:t>
      </w:r>
      <w:proofErr w:type="spellStart"/>
      <w:r w:rsidR="00A7424A" w:rsidRPr="00592273">
        <w:rPr>
          <w:rFonts w:ascii="Times New Roman" w:hAnsi="Times New Roman" w:cs="Times New Roman"/>
          <w:sz w:val="24"/>
          <w:lang w:val="uk-UA"/>
        </w:rPr>
        <w:t>кеВ</w:t>
      </w:r>
      <w:proofErr w:type="spellEnd"/>
      <w:r w:rsidR="00A7424A" w:rsidRPr="00592273">
        <w:rPr>
          <w:rFonts w:ascii="Times New Roman" w:hAnsi="Times New Roman" w:cs="Times New Roman"/>
          <w:sz w:val="24"/>
          <w:lang w:val="uk-UA"/>
        </w:rPr>
        <w:t>.</w:t>
      </w:r>
      <w:r w:rsidR="00ED469B" w:rsidRPr="00592273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1D4182" w:rsidRPr="00592273" w:rsidRDefault="00ED469B" w:rsidP="001D4182">
      <w:pPr>
        <w:jc w:val="both"/>
        <w:rPr>
          <w:rFonts w:ascii="Times New Roman" w:hAnsi="Times New Roman" w:cs="Times New Roman"/>
          <w:sz w:val="24"/>
        </w:rPr>
      </w:pPr>
      <w:r w:rsidRPr="00592273">
        <w:rPr>
          <w:rFonts w:ascii="Times New Roman" w:hAnsi="Times New Roman" w:cs="Times New Roman"/>
          <w:sz w:val="24"/>
          <w:lang w:val="uk-UA"/>
        </w:rPr>
        <w:t>Доза іонів була вибрана 10</w:t>
      </w:r>
      <w:r w:rsidRPr="00592273">
        <w:rPr>
          <w:rFonts w:ascii="Times New Roman" w:hAnsi="Times New Roman" w:cs="Times New Roman"/>
          <w:sz w:val="24"/>
          <w:vertAlign w:val="superscript"/>
          <w:lang w:val="uk-UA"/>
        </w:rPr>
        <w:t>17</w:t>
      </w:r>
      <w:r w:rsidRPr="00592273">
        <w:rPr>
          <w:rFonts w:ascii="Times New Roman" w:hAnsi="Times New Roman" w:cs="Times New Roman"/>
          <w:sz w:val="24"/>
          <w:lang w:val="uk-UA"/>
        </w:rPr>
        <w:t xml:space="preserve"> см</w:t>
      </w:r>
      <w:r w:rsidRPr="00592273">
        <w:rPr>
          <w:rFonts w:ascii="Times New Roman" w:hAnsi="Times New Roman" w:cs="Times New Roman"/>
          <w:sz w:val="24"/>
          <w:vertAlign w:val="superscript"/>
          <w:lang w:val="uk-UA"/>
        </w:rPr>
        <w:t>-3</w:t>
      </w:r>
      <w:r w:rsidRPr="00592273">
        <w:rPr>
          <w:rFonts w:ascii="Times New Roman" w:hAnsi="Times New Roman" w:cs="Times New Roman"/>
          <w:sz w:val="24"/>
          <w:lang w:val="uk-UA"/>
        </w:rPr>
        <w:t>. Важливо, відразу зазначити, що на графіку по осі концентрація відкладена в м</w:t>
      </w:r>
      <w:r w:rsidRPr="00592273">
        <w:rPr>
          <w:rFonts w:ascii="Times New Roman" w:hAnsi="Times New Roman" w:cs="Times New Roman"/>
          <w:sz w:val="24"/>
          <w:vertAlign w:val="superscript"/>
          <w:lang w:val="uk-UA"/>
        </w:rPr>
        <w:t>-3</w:t>
      </w:r>
      <w:r w:rsidRPr="00592273">
        <w:rPr>
          <w:rFonts w:ascii="Times New Roman" w:hAnsi="Times New Roman" w:cs="Times New Roman"/>
          <w:sz w:val="24"/>
          <w:lang w:val="uk-UA"/>
        </w:rPr>
        <w:t>.</w:t>
      </w:r>
      <w:r w:rsidR="00FA77FD" w:rsidRPr="00592273">
        <w:rPr>
          <w:rFonts w:ascii="Times New Roman" w:hAnsi="Times New Roman" w:cs="Times New Roman"/>
          <w:sz w:val="24"/>
          <w:lang w:val="uk-UA"/>
        </w:rPr>
        <w:t xml:space="preserve"> Глибина змінювалася від 0 (поверхня) до 770 </w:t>
      </w:r>
      <w:proofErr w:type="spellStart"/>
      <w:r w:rsidR="00FA77FD" w:rsidRPr="00592273">
        <w:rPr>
          <w:rFonts w:ascii="Times New Roman" w:hAnsi="Times New Roman" w:cs="Times New Roman"/>
          <w:sz w:val="24"/>
          <w:lang w:val="uk-UA"/>
        </w:rPr>
        <w:t>нм</w:t>
      </w:r>
      <w:proofErr w:type="spellEnd"/>
      <w:r w:rsidR="00FA77FD" w:rsidRPr="00592273">
        <w:rPr>
          <w:rFonts w:ascii="Times New Roman" w:hAnsi="Times New Roman" w:cs="Times New Roman"/>
          <w:sz w:val="24"/>
          <w:lang w:val="uk-UA"/>
        </w:rPr>
        <w:t xml:space="preserve"> з кроком (крім перших двох точок) 0.9 </w:t>
      </w:r>
      <w:proofErr w:type="spellStart"/>
      <w:r w:rsidR="00FA77FD" w:rsidRPr="00592273">
        <w:rPr>
          <w:rFonts w:ascii="Times New Roman" w:hAnsi="Times New Roman" w:cs="Times New Roman"/>
          <w:sz w:val="24"/>
          <w:lang w:val="uk-UA"/>
        </w:rPr>
        <w:t>нм</w:t>
      </w:r>
      <w:proofErr w:type="spellEnd"/>
      <w:r w:rsidR="00FA77FD" w:rsidRPr="00592273">
        <w:rPr>
          <w:rFonts w:ascii="Times New Roman" w:hAnsi="Times New Roman" w:cs="Times New Roman"/>
          <w:sz w:val="24"/>
          <w:lang w:val="uk-UA"/>
        </w:rPr>
        <w:t>.</w:t>
      </w:r>
      <w:r w:rsidR="00F50186" w:rsidRPr="00592273">
        <w:rPr>
          <w:rFonts w:ascii="Times New Roman" w:hAnsi="Times New Roman" w:cs="Times New Roman"/>
          <w:sz w:val="24"/>
          <w:lang w:val="uk-UA"/>
        </w:rPr>
        <w:t xml:space="preserve"> Такий крок і глибина були обрані для того, щоб досить точно побудувати графік і побачити профіль.</w:t>
      </w:r>
    </w:p>
    <w:tbl>
      <w:tblPr>
        <w:tblpPr w:leftFromText="180" w:rightFromText="180" w:vertAnchor="text" w:horzAnchor="margin" w:tblpY="846"/>
        <w:tblW w:w="8863" w:type="dxa"/>
        <w:tblLook w:val="04A0" w:firstRow="1" w:lastRow="0" w:firstColumn="1" w:lastColumn="0" w:noHBand="0" w:noVBand="1"/>
      </w:tblPr>
      <w:tblGrid>
        <w:gridCol w:w="615"/>
        <w:gridCol w:w="613"/>
        <w:gridCol w:w="4664"/>
        <w:gridCol w:w="1752"/>
        <w:gridCol w:w="1219"/>
      </w:tblGrid>
      <w:tr w:rsidR="00592273" w:rsidRPr="00704499" w:rsidTr="00592273">
        <w:trPr>
          <w:trHeight w:val="552"/>
        </w:trPr>
        <w:tc>
          <w:tcPr>
            <w:tcW w:w="589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73" w:rsidRPr="00704499" w:rsidRDefault="00592273" w:rsidP="0059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proofErr w:type="spellStart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Енергія</w:t>
            </w:r>
            <w:proofErr w:type="spellEnd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proofErr w:type="spellStart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іона</w:t>
            </w:r>
            <w:proofErr w:type="spellEnd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(</w:t>
            </w:r>
            <w:proofErr w:type="spellStart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кеВ</w:t>
            </w:r>
            <w:proofErr w:type="spellEnd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):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73" w:rsidRPr="00704499" w:rsidRDefault="00592273" w:rsidP="0059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100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2273" w:rsidRPr="00704499" w:rsidRDefault="00592273" w:rsidP="005922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0449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92273" w:rsidRPr="00704499" w:rsidTr="00592273">
        <w:trPr>
          <w:trHeight w:val="552"/>
        </w:trPr>
        <w:tc>
          <w:tcPr>
            <w:tcW w:w="589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73" w:rsidRPr="00704499" w:rsidRDefault="00592273" w:rsidP="0059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proofErr w:type="spellStart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Траекторний</w:t>
            </w:r>
            <w:proofErr w:type="spellEnd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proofErr w:type="spellStart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пробі</w:t>
            </w:r>
            <w:proofErr w:type="gramStart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</w:t>
            </w:r>
            <w:proofErr w:type="spellEnd"/>
            <w:proofErr w:type="gramEnd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proofErr w:type="spellStart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іона</w:t>
            </w:r>
            <w:proofErr w:type="spellEnd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, R: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73" w:rsidRPr="00704499" w:rsidRDefault="00592273" w:rsidP="0059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1,5235E-06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2273" w:rsidRPr="00704499" w:rsidRDefault="00592273" w:rsidP="005922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0449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92273" w:rsidRPr="00704499" w:rsidTr="00592273">
        <w:trPr>
          <w:trHeight w:val="552"/>
        </w:trPr>
        <w:tc>
          <w:tcPr>
            <w:tcW w:w="589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73" w:rsidRPr="00704499" w:rsidRDefault="00592273" w:rsidP="0059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proofErr w:type="spellStart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Проекція</w:t>
            </w:r>
            <w:proofErr w:type="spellEnd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proofErr w:type="gramStart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траекторного</w:t>
            </w:r>
            <w:proofErr w:type="gramEnd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proofErr w:type="spellStart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пробігу</w:t>
            </w:r>
            <w:proofErr w:type="spellEnd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, </w:t>
            </w:r>
            <w:proofErr w:type="spellStart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Rp</w:t>
            </w:r>
            <w:proofErr w:type="spellEnd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: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73" w:rsidRPr="00704499" w:rsidRDefault="00592273" w:rsidP="0059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1,00328E-06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2273" w:rsidRPr="00704499" w:rsidRDefault="00592273" w:rsidP="005922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0449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92273" w:rsidRPr="00704499" w:rsidTr="00592273">
        <w:trPr>
          <w:trHeight w:val="552"/>
        </w:trPr>
        <w:tc>
          <w:tcPr>
            <w:tcW w:w="589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73" w:rsidRPr="00704499" w:rsidRDefault="00592273" w:rsidP="0059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proofErr w:type="spellStart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Дисперсія</w:t>
            </w:r>
            <w:proofErr w:type="spellEnd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proofErr w:type="spellStart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проекції</w:t>
            </w:r>
            <w:proofErr w:type="spellEnd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proofErr w:type="gramStart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траекторного</w:t>
            </w:r>
            <w:proofErr w:type="gramEnd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proofErr w:type="spellStart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пробігу</w:t>
            </w:r>
            <w:proofErr w:type="spellEnd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, </w:t>
            </w:r>
            <w:proofErr w:type="spellStart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ΔRp</w:t>
            </w:r>
            <w:proofErr w:type="spellEnd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: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73" w:rsidRPr="00704499" w:rsidRDefault="00592273" w:rsidP="0059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2,99772E-07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2273" w:rsidRPr="00704499" w:rsidRDefault="00592273" w:rsidP="005922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0449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92273" w:rsidRPr="00704499" w:rsidTr="00592273">
        <w:trPr>
          <w:trHeight w:val="579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73" w:rsidRPr="00704499" w:rsidRDefault="00592273" w:rsidP="00592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73" w:rsidRPr="00704499" w:rsidRDefault="00592273" w:rsidP="00592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73" w:rsidRPr="00704499" w:rsidRDefault="00592273" w:rsidP="0059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proofErr w:type="spellStart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Nmax</w:t>
            </w:r>
            <w:proofErr w:type="spellEnd"/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: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73" w:rsidRPr="00704499" w:rsidRDefault="00592273" w:rsidP="0059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70449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1,33082E+23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2273" w:rsidRPr="00704499" w:rsidRDefault="00592273" w:rsidP="005922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0449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 wp14:anchorId="2A67A240" wp14:editId="18DB10C2">
            <wp:extent cx="6262577" cy="4157330"/>
            <wp:effectExtent l="0" t="0" r="508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704499" w:rsidRDefault="00704499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</w:p>
    <w:p w:rsidR="00BD53F7" w:rsidRDefault="00BD53F7" w:rsidP="001D4182">
      <w:pPr>
        <w:jc w:val="both"/>
        <w:rPr>
          <w:rFonts w:ascii="Times New Roman" w:hAnsi="Times New Roman" w:cs="Times New Roman"/>
          <w:b/>
          <w:sz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lang w:val="uk-UA"/>
        </w:rPr>
        <w:lastRenderedPageBreak/>
        <w:t>Висновки</w:t>
      </w:r>
    </w:p>
    <w:p w:rsidR="00BD53F7" w:rsidRDefault="00FB0882" w:rsidP="001D4182">
      <w:pPr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Побудований графік у доданому файлі показує, що дійсно за допомогою іонної імплантації можна отримати максимум концентрації на певній глибині. В даному випадку проаналізовано, що при 100 </w:t>
      </w:r>
      <w:proofErr w:type="spellStart"/>
      <w:r>
        <w:rPr>
          <w:rFonts w:ascii="Times New Roman" w:hAnsi="Times New Roman" w:cs="Times New Roman"/>
          <w:sz w:val="24"/>
          <w:lang w:val="uk-UA"/>
        </w:rPr>
        <w:t>кеВ</w:t>
      </w:r>
      <w:proofErr w:type="spellEnd"/>
      <w:r>
        <w:rPr>
          <w:rFonts w:ascii="Times New Roman" w:hAnsi="Times New Roman" w:cs="Times New Roman"/>
          <w:sz w:val="24"/>
          <w:lang w:val="uk-UA"/>
        </w:rPr>
        <w:t xml:space="preserve"> іони фосфору мо</w:t>
      </w:r>
      <w:r w:rsidR="006C4899">
        <w:rPr>
          <w:rFonts w:ascii="Times New Roman" w:hAnsi="Times New Roman" w:cs="Times New Roman"/>
          <w:sz w:val="24"/>
          <w:lang w:val="uk-UA"/>
        </w:rPr>
        <w:t>жна ввести на глибину порядку 2</w:t>
      </w:r>
      <w:r>
        <w:rPr>
          <w:rFonts w:ascii="Times New Roman" w:hAnsi="Times New Roman" w:cs="Times New Roman"/>
          <w:sz w:val="24"/>
          <w:lang w:val="uk-UA"/>
        </w:rPr>
        <w:t>5</w:t>
      </w:r>
      <w:r w:rsidR="008B0487">
        <w:rPr>
          <w:rFonts w:ascii="Times New Roman" w:hAnsi="Times New Roman" w:cs="Times New Roman"/>
          <w:sz w:val="24"/>
          <w:lang w:val="uk-UA"/>
        </w:rPr>
        <w:t>5</w:t>
      </w:r>
      <w:r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uk-UA"/>
        </w:rPr>
        <w:t>нм</w:t>
      </w:r>
      <w:proofErr w:type="spellEnd"/>
      <w:r w:rsidR="008B0487">
        <w:rPr>
          <w:rFonts w:ascii="Times New Roman" w:hAnsi="Times New Roman" w:cs="Times New Roman"/>
          <w:sz w:val="24"/>
          <w:lang w:val="uk-UA"/>
        </w:rPr>
        <w:t>.</w:t>
      </w:r>
      <w:r w:rsidR="006C4899">
        <w:rPr>
          <w:rFonts w:ascii="Times New Roman" w:hAnsi="Times New Roman" w:cs="Times New Roman"/>
          <w:sz w:val="24"/>
          <w:lang w:val="uk-UA"/>
        </w:rPr>
        <w:t xml:space="preserve"> Для того, щоб збільшити глибину, треба збільшити енергію іонної гармати, проте  варто пам’ятати, що при дуже великих енергіях можна пошкодити зразок так, що зруйнується </w:t>
      </w:r>
      <w:proofErr w:type="spellStart"/>
      <w:r w:rsidR="00A75709">
        <w:rPr>
          <w:rFonts w:ascii="Times New Roman" w:hAnsi="Times New Roman" w:cs="Times New Roman"/>
          <w:sz w:val="24"/>
          <w:lang w:val="uk-UA"/>
        </w:rPr>
        <w:t>моно</w:t>
      </w:r>
      <w:r w:rsidR="006C4899">
        <w:rPr>
          <w:rFonts w:ascii="Times New Roman" w:hAnsi="Times New Roman" w:cs="Times New Roman"/>
          <w:sz w:val="24"/>
          <w:lang w:val="uk-UA"/>
        </w:rPr>
        <w:t>кристалічність</w:t>
      </w:r>
      <w:proofErr w:type="spellEnd"/>
      <w:r w:rsidR="006C4899">
        <w:rPr>
          <w:rFonts w:ascii="Times New Roman" w:hAnsi="Times New Roman" w:cs="Times New Roman"/>
          <w:sz w:val="24"/>
          <w:lang w:val="uk-UA"/>
        </w:rPr>
        <w:t xml:space="preserve"> ґ</w:t>
      </w:r>
      <w:r w:rsidR="00812095">
        <w:rPr>
          <w:rFonts w:ascii="Times New Roman" w:hAnsi="Times New Roman" w:cs="Times New Roman"/>
          <w:sz w:val="24"/>
          <w:lang w:val="uk-UA"/>
        </w:rPr>
        <w:t>ратки; і навпаки, щоб зменшити глибину злягання, варто зменшити енергію.</w:t>
      </w:r>
      <w:r w:rsidR="00C27BAC">
        <w:rPr>
          <w:rFonts w:ascii="Times New Roman" w:hAnsi="Times New Roman" w:cs="Times New Roman"/>
          <w:sz w:val="24"/>
          <w:lang w:val="uk-UA"/>
        </w:rPr>
        <w:t xml:space="preserve"> Також з графіку можна сказати, що бажано було загострити пік кривої. Для цього треба</w:t>
      </w:r>
      <w:r w:rsidR="00E76D2E">
        <w:rPr>
          <w:rFonts w:ascii="Times New Roman" w:hAnsi="Times New Roman" w:cs="Times New Roman"/>
          <w:sz w:val="24"/>
          <w:lang w:val="uk-UA"/>
        </w:rPr>
        <w:t xml:space="preserve"> зменшити</w:t>
      </w:r>
      <w:r w:rsidR="00C27BAC">
        <w:rPr>
          <w:rFonts w:ascii="Times New Roman" w:hAnsi="Times New Roman" w:cs="Times New Roman"/>
          <w:sz w:val="24"/>
          <w:lang w:val="uk-UA"/>
        </w:rPr>
        <w:t xml:space="preserve"> дисперсію проекції траєкторії пробігу.</w:t>
      </w:r>
      <w:r w:rsidR="002E323C">
        <w:rPr>
          <w:rFonts w:ascii="Times New Roman" w:hAnsi="Times New Roman" w:cs="Times New Roman"/>
          <w:sz w:val="24"/>
          <w:lang w:val="uk-UA"/>
        </w:rPr>
        <w:t xml:space="preserve"> Це можна зробити або взявши набагато легший атом (бор, </w:t>
      </w:r>
      <w:r w:rsidR="000F05E5">
        <w:rPr>
          <w:rFonts w:ascii="Times New Roman" w:hAnsi="Times New Roman" w:cs="Times New Roman"/>
          <w:sz w:val="24"/>
          <w:lang w:val="uk-UA"/>
        </w:rPr>
        <w:t>наприклад), або набагато важчий</w:t>
      </w:r>
      <w:r w:rsidR="006A3DFB">
        <w:rPr>
          <w:rFonts w:ascii="Times New Roman" w:hAnsi="Times New Roman" w:cs="Times New Roman"/>
          <w:sz w:val="24"/>
          <w:lang w:val="uk-UA"/>
        </w:rPr>
        <w:t>, ніж кремній</w:t>
      </w:r>
      <w:r w:rsidR="000F05E5">
        <w:rPr>
          <w:rFonts w:ascii="Times New Roman" w:hAnsi="Times New Roman" w:cs="Times New Roman"/>
          <w:sz w:val="24"/>
          <w:lang w:val="uk-UA"/>
        </w:rPr>
        <w:t>.</w:t>
      </w:r>
      <w:r w:rsidR="006A3DFB">
        <w:rPr>
          <w:rFonts w:ascii="Times New Roman" w:hAnsi="Times New Roman" w:cs="Times New Roman"/>
          <w:sz w:val="24"/>
          <w:lang w:val="uk-UA"/>
        </w:rPr>
        <w:t xml:space="preserve"> Також варто зазначити</w:t>
      </w:r>
      <w:r w:rsidR="003B507D">
        <w:rPr>
          <w:rFonts w:ascii="Times New Roman" w:hAnsi="Times New Roman" w:cs="Times New Roman"/>
          <w:sz w:val="24"/>
          <w:lang w:val="uk-UA"/>
        </w:rPr>
        <w:t>, що чим менша енергія, тим гострішим буде пік кривої.</w:t>
      </w:r>
    </w:p>
    <w:p w:rsidR="00261FD7" w:rsidRDefault="00261FD7" w:rsidP="00261FD7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Контрольні запитання</w:t>
      </w:r>
    </w:p>
    <w:p w:rsidR="00261FD7" w:rsidRPr="00012ABB" w:rsidRDefault="00D477BF" w:rsidP="00D47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Іонною імплантацією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називають процес введення в мішень іонізованих атом з енергією, достатньою для проникнення в її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приповерхневі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області. Найбільш загальним використанням іонної імплантації є процес іонного легування кремнію при виготовленні приладів. Його використовують задля того, щоб зробити легування на певній глибині: це часто необхідно задля виготовлення ізо</w:t>
      </w:r>
      <w:r w:rsidR="003C14CE">
        <w:rPr>
          <w:rFonts w:ascii="Times New Roman" w:hAnsi="Times New Roman" w:cs="Times New Roman"/>
          <w:sz w:val="24"/>
          <w:szCs w:val="24"/>
          <w:lang w:val="uk-UA"/>
        </w:rPr>
        <w:t>ляції (кишені) якогось елементу, наприклад.</w:t>
      </w:r>
    </w:p>
    <w:p w:rsidR="00012ABB" w:rsidRPr="00986BDE" w:rsidRDefault="00012ABB" w:rsidP="00D47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Це визначається тим, що іони під час імплантації стикаються з іонами </w:t>
      </w:r>
      <w:r>
        <w:rPr>
          <w:rFonts w:ascii="Times New Roman" w:hAnsi="Times New Roman" w:cs="Times New Roman"/>
          <w:sz w:val="24"/>
          <w:lang w:val="uk-UA"/>
        </w:rPr>
        <w:t>ґратки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електронами, втрачаючи при цьому енергію.</w:t>
      </w:r>
    </w:p>
    <w:p w:rsidR="00765426" w:rsidRPr="00765426" w:rsidRDefault="0097601A" w:rsidP="00D47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Іони, маючи певну енергію, пролітають на певну глибину майже не розсіюючись, тому що їх енергія значно більша за енергію електронів</w:t>
      </w:r>
      <w:r w:rsidR="00B136BE">
        <w:rPr>
          <w:rFonts w:ascii="Times New Roman" w:hAnsi="Times New Roman" w:cs="Times New Roman"/>
          <w:sz w:val="24"/>
          <w:szCs w:val="24"/>
          <w:lang w:val="uk-UA"/>
        </w:rPr>
        <w:t xml:space="preserve"> та атомів, з якими вони зіштовхуються, що дозволяє їм рухатись далі, не зупиняючись. Проте пройшовши вже певну відстань і відповідно втративши частину енергії, енергія іонів стає </w:t>
      </w:r>
      <w:proofErr w:type="spellStart"/>
      <w:r w:rsidR="00B136BE">
        <w:rPr>
          <w:rFonts w:ascii="Times New Roman" w:hAnsi="Times New Roman" w:cs="Times New Roman"/>
          <w:sz w:val="24"/>
          <w:szCs w:val="24"/>
          <w:lang w:val="uk-UA"/>
        </w:rPr>
        <w:t>співрозмірною</w:t>
      </w:r>
      <w:proofErr w:type="spellEnd"/>
      <w:r w:rsidR="00B136BE">
        <w:rPr>
          <w:rFonts w:ascii="Times New Roman" w:hAnsi="Times New Roman" w:cs="Times New Roman"/>
          <w:sz w:val="24"/>
          <w:szCs w:val="24"/>
          <w:lang w:val="uk-UA"/>
        </w:rPr>
        <w:t xml:space="preserve"> з енергією електронів та атомів мішені, тому іони максимально розсіюються в цій області.</w:t>
      </w:r>
    </w:p>
    <w:p w:rsidR="00986BDE" w:rsidRPr="00674882" w:rsidRDefault="00765426" w:rsidP="00D47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Кожен іон, введений у мішень, проходить якийсь випадковий шлях, тому що невідомо з якими атомами та електронами він стикнеться, а оскільки іонів, якими ми легуємо кремній багато, то це позбавляє нас можливості, використовуючи квантову чи класичну механіку, отримати модель іонної імплантації. Тому таке припущення є принциповим.</w:t>
      </w:r>
    </w:p>
    <w:p w:rsidR="00674882" w:rsidRPr="00B94532" w:rsidRDefault="00B94532" w:rsidP="00D47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Формула Резерфорда була отримана в наближені, що маса альфа-частинки набагато менше маси ядра, а оскільки у випадку легув</w:t>
      </w:r>
      <w:r w:rsidR="00FC355F">
        <w:rPr>
          <w:rFonts w:ascii="Times New Roman" w:hAnsi="Times New Roman" w:cs="Times New Roman"/>
          <w:sz w:val="24"/>
          <w:szCs w:val="24"/>
          <w:lang w:val="uk-UA"/>
        </w:rPr>
        <w:t>ання кремнію таке припущення не</w:t>
      </w:r>
      <w:r>
        <w:rPr>
          <w:rFonts w:ascii="Times New Roman" w:hAnsi="Times New Roman" w:cs="Times New Roman"/>
          <w:sz w:val="24"/>
          <w:szCs w:val="24"/>
          <w:lang w:val="uk-UA"/>
        </w:rPr>
        <w:t>справедливе (маса фосфору і кремнію, наприклад, майже однакові), то не можна.</w:t>
      </w:r>
    </w:p>
    <w:p w:rsidR="00B94532" w:rsidRDefault="00801445" w:rsidP="00D47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Є </w:t>
      </w:r>
      <w:proofErr w:type="spellStart"/>
      <w:r>
        <w:rPr>
          <w:rFonts w:ascii="Times New Roman" w:hAnsi="Times New Roman" w:cs="Times New Roman"/>
          <w:sz w:val="24"/>
          <w:lang w:val="uk-UA"/>
        </w:rPr>
        <w:t>непружні</w:t>
      </w:r>
      <w:proofErr w:type="spellEnd"/>
      <w:r>
        <w:rPr>
          <w:rFonts w:ascii="Times New Roman" w:hAnsi="Times New Roman" w:cs="Times New Roman"/>
          <w:sz w:val="24"/>
          <w:lang w:val="uk-UA"/>
        </w:rPr>
        <w:t xml:space="preserve"> зіткнення з електронами (електронне гальмування) і пружні з ядрами (ядерне гальмування). При малих енергіях іонів втрати на зіткненнях з ядром є домінуючими, на великих енергіях домінуючим є електронне гальмування. </w:t>
      </w:r>
    </w:p>
    <w:p w:rsidR="00F92004" w:rsidRDefault="00F92004" w:rsidP="00D47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Так, залежить.</w:t>
      </w:r>
      <w:r w:rsidR="00801445">
        <w:rPr>
          <w:rFonts w:ascii="Times New Roman" w:hAnsi="Times New Roman" w:cs="Times New Roman"/>
          <w:sz w:val="24"/>
          <w:lang w:val="uk-UA"/>
        </w:rPr>
        <w:t xml:space="preserve"> Якщо речов</w:t>
      </w:r>
      <w:r w:rsidR="00BF6420">
        <w:rPr>
          <w:rFonts w:ascii="Times New Roman" w:hAnsi="Times New Roman" w:cs="Times New Roman"/>
          <w:sz w:val="24"/>
          <w:lang w:val="uk-UA"/>
        </w:rPr>
        <w:t>ина має великий розмір ядра, тоді кулонівська вза</w:t>
      </w:r>
      <w:r w:rsidR="00B96043">
        <w:rPr>
          <w:rFonts w:ascii="Times New Roman" w:hAnsi="Times New Roman" w:cs="Times New Roman"/>
          <w:sz w:val="24"/>
          <w:lang w:val="uk-UA"/>
        </w:rPr>
        <w:t>ємодія ядра та іона посилюється і розсіяння на ядрі сильніше, ніж при малому протонному числу.</w:t>
      </w:r>
      <w:r w:rsidR="00674BE0">
        <w:rPr>
          <w:rFonts w:ascii="Times New Roman" w:hAnsi="Times New Roman" w:cs="Times New Roman"/>
          <w:sz w:val="24"/>
          <w:lang w:val="uk-UA"/>
        </w:rPr>
        <w:t xml:space="preserve"> Також чим більший атом, тим більше електронів він містить.</w:t>
      </w:r>
      <w:r w:rsidR="006E4CC4">
        <w:rPr>
          <w:rFonts w:ascii="Times New Roman" w:hAnsi="Times New Roman" w:cs="Times New Roman"/>
          <w:sz w:val="24"/>
          <w:lang w:val="uk-UA"/>
        </w:rPr>
        <w:t xml:space="preserve"> Тобто посилюється і електронне гальмування.</w:t>
      </w:r>
    </w:p>
    <w:p w:rsidR="00770130" w:rsidRPr="00D477BF" w:rsidRDefault="00770130" w:rsidP="00D47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Енергією, протонним число іона та зразка, та масами атомів іонів та зразка.</w:t>
      </w:r>
    </w:p>
    <w:p w:rsidR="005B6ED0" w:rsidRPr="00ED469B" w:rsidRDefault="005B6ED0" w:rsidP="001D4182">
      <w:pPr>
        <w:jc w:val="both"/>
        <w:rPr>
          <w:rFonts w:ascii="Times New Roman" w:hAnsi="Times New Roman" w:cs="Times New Roman"/>
          <w:sz w:val="24"/>
          <w:lang w:val="uk-UA"/>
        </w:rPr>
      </w:pPr>
    </w:p>
    <w:sectPr w:rsidR="005B6ED0" w:rsidRPr="00ED469B" w:rsidSect="00A661B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15F8A"/>
    <w:multiLevelType w:val="hybridMultilevel"/>
    <w:tmpl w:val="2E34C8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22043"/>
    <w:rsid w:val="00012ABB"/>
    <w:rsid w:val="0001394B"/>
    <w:rsid w:val="000B28DC"/>
    <w:rsid w:val="000E1438"/>
    <w:rsid w:val="000F05E5"/>
    <w:rsid w:val="00101BCC"/>
    <w:rsid w:val="001D4182"/>
    <w:rsid w:val="00261FD7"/>
    <w:rsid w:val="002E323C"/>
    <w:rsid w:val="00395A64"/>
    <w:rsid w:val="003B507D"/>
    <w:rsid w:val="003C14CE"/>
    <w:rsid w:val="003E242D"/>
    <w:rsid w:val="004B10FA"/>
    <w:rsid w:val="00592273"/>
    <w:rsid w:val="005B6ED0"/>
    <w:rsid w:val="00674882"/>
    <w:rsid w:val="00674BE0"/>
    <w:rsid w:val="00695FD9"/>
    <w:rsid w:val="006A3DFB"/>
    <w:rsid w:val="006C4899"/>
    <w:rsid w:val="006E4CC4"/>
    <w:rsid w:val="00704499"/>
    <w:rsid w:val="00746CB7"/>
    <w:rsid w:val="00761411"/>
    <w:rsid w:val="00765426"/>
    <w:rsid w:val="00770130"/>
    <w:rsid w:val="00775E86"/>
    <w:rsid w:val="007C6442"/>
    <w:rsid w:val="00801445"/>
    <w:rsid w:val="00812095"/>
    <w:rsid w:val="00822043"/>
    <w:rsid w:val="008230F9"/>
    <w:rsid w:val="008B0487"/>
    <w:rsid w:val="0097601A"/>
    <w:rsid w:val="00986BDE"/>
    <w:rsid w:val="009C138D"/>
    <w:rsid w:val="009D7C0C"/>
    <w:rsid w:val="00A661B7"/>
    <w:rsid w:val="00A7424A"/>
    <w:rsid w:val="00A75709"/>
    <w:rsid w:val="00B136BE"/>
    <w:rsid w:val="00B94532"/>
    <w:rsid w:val="00B96043"/>
    <w:rsid w:val="00BC4A98"/>
    <w:rsid w:val="00BD53F7"/>
    <w:rsid w:val="00BF6420"/>
    <w:rsid w:val="00C27BAC"/>
    <w:rsid w:val="00C53057"/>
    <w:rsid w:val="00D477BF"/>
    <w:rsid w:val="00DA28B1"/>
    <w:rsid w:val="00DE1242"/>
    <w:rsid w:val="00E76D2E"/>
    <w:rsid w:val="00ED1B1F"/>
    <w:rsid w:val="00ED469B"/>
    <w:rsid w:val="00F124E0"/>
    <w:rsid w:val="00F50186"/>
    <w:rsid w:val="00F92004"/>
    <w:rsid w:val="00FA77FD"/>
    <w:rsid w:val="00FB0882"/>
    <w:rsid w:val="00FC3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04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7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499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04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7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rkiril\Desktop\&#1051;&#1072;&#1073;&#1080;%20&#1050;&#1086;&#1084;&#1087;%20&#1045;&#1082;&#1089;&#1087;&#1077;&#1088;&#1080;&#1084;&#1077;&#1085;&#1090;\&#1045;&#1082;&#1089;&#1077;&#1083;&#1100;%20&#1085;&#1086;&#1088;&#1084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800" b="1" i="0" baseline="0">
                <a:effectLst/>
              </a:rPr>
              <a:t>Профіль розподілу іонів </a:t>
            </a:r>
            <a:r>
              <a:rPr lang="en-US" sz="1800" b="1" i="0" baseline="0">
                <a:effectLst/>
              </a:rPr>
              <a:t>B </a:t>
            </a:r>
            <a:r>
              <a:rPr lang="ru-RU" sz="1800" b="1" i="0" baseline="0">
                <a:effectLst/>
              </a:rPr>
              <a:t>по глибині зразка </a:t>
            </a:r>
            <a:r>
              <a:rPr lang="en-US" sz="1800" b="1" i="0" baseline="0">
                <a:effectLst/>
              </a:rPr>
              <a:t>Si</a:t>
            </a:r>
            <a:endParaRPr lang="ru-RU">
              <a:effectLst/>
            </a:endParaRPr>
          </a:p>
        </c:rich>
      </c:tx>
      <c:layout>
        <c:manualLayout>
          <c:xMode val="edge"/>
          <c:yMode val="edge"/>
          <c:x val="0.18163613795793249"/>
          <c:y val="5.0819367825738031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6621758524051761"/>
          <c:y val="0.17676936877054256"/>
          <c:w val="0.74697273043545787"/>
          <c:h val="0.59460438811680449"/>
        </c:manualLayout>
      </c:layout>
      <c:scatterChart>
        <c:scatterStyle val="lineMarker"/>
        <c:varyColors val="0"/>
        <c:ser>
          <c:idx val="0"/>
          <c:order val="0"/>
          <c:tx>
            <c:strRef>
              <c:f>Лист1!$L$2</c:f>
              <c:strCache>
                <c:ptCount val="1"/>
                <c:pt idx="0">
                  <c:v>N</c:v>
                </c:pt>
              </c:strCache>
            </c:strRef>
          </c:tx>
          <c:spPr>
            <a:ln w="28575">
              <a:noFill/>
            </a:ln>
          </c:spPr>
          <c:xVal>
            <c:numRef>
              <c:f>Лист1!$K$3:$K$132</c:f>
              <c:numCache>
                <c:formatCode>0.00E+00</c:formatCode>
                <c:ptCount val="130"/>
                <c:pt idx="0" formatCode="General">
                  <c:v>0</c:v>
                </c:pt>
                <c:pt idx="1">
                  <c:v>4.9999999999999998E-8</c:v>
                </c:pt>
                <c:pt idx="2">
                  <c:v>5.9999999999999995E-8</c:v>
                </c:pt>
                <c:pt idx="3">
                  <c:v>7.0000000000000005E-8</c:v>
                </c:pt>
                <c:pt idx="4">
                  <c:v>8.0000000000000002E-8</c:v>
                </c:pt>
                <c:pt idx="5">
                  <c:v>8.9999999999999999E-8</c:v>
                </c:pt>
                <c:pt idx="6">
                  <c:v>1.1000000000000001E-7</c:v>
                </c:pt>
                <c:pt idx="7">
                  <c:v>1.3E-7</c:v>
                </c:pt>
                <c:pt idx="8">
                  <c:v>1.4999999999999999E-7</c:v>
                </c:pt>
                <c:pt idx="9">
                  <c:v>1.6999999999999999E-7</c:v>
                </c:pt>
                <c:pt idx="10">
                  <c:v>1.9000000000000001E-7</c:v>
                </c:pt>
                <c:pt idx="11">
                  <c:v>2.1E-7</c:v>
                </c:pt>
                <c:pt idx="12">
                  <c:v>2.2999999999999999E-7</c:v>
                </c:pt>
                <c:pt idx="13">
                  <c:v>2.4999999999999999E-7</c:v>
                </c:pt>
                <c:pt idx="14">
                  <c:v>2.7000000000000001E-7</c:v>
                </c:pt>
                <c:pt idx="15">
                  <c:v>2.8999999999999998E-7</c:v>
                </c:pt>
                <c:pt idx="16">
                  <c:v>3.1E-7</c:v>
                </c:pt>
                <c:pt idx="17">
                  <c:v>3.3000000000000002E-7</c:v>
                </c:pt>
                <c:pt idx="18">
                  <c:v>3.4999999999999998E-7</c:v>
                </c:pt>
                <c:pt idx="19">
                  <c:v>3.7E-7</c:v>
                </c:pt>
                <c:pt idx="20">
                  <c:v>3.9000000000000002E-7</c:v>
                </c:pt>
                <c:pt idx="21">
                  <c:v>4.0999999999999999E-7</c:v>
                </c:pt>
                <c:pt idx="22">
                  <c:v>4.3000000000000001E-7</c:v>
                </c:pt>
                <c:pt idx="23">
                  <c:v>4.4999999999999998E-7</c:v>
                </c:pt>
                <c:pt idx="24">
                  <c:v>4.7E-7</c:v>
                </c:pt>
                <c:pt idx="25">
                  <c:v>4.8999999999999997E-7</c:v>
                </c:pt>
                <c:pt idx="26">
                  <c:v>5.0999999999999999E-7</c:v>
                </c:pt>
                <c:pt idx="27">
                  <c:v>5.3000000000000001E-7</c:v>
                </c:pt>
                <c:pt idx="28">
                  <c:v>5.5000000000000003E-7</c:v>
                </c:pt>
                <c:pt idx="29">
                  <c:v>5.7000000000000005E-7</c:v>
                </c:pt>
                <c:pt idx="30">
                  <c:v>5.8999999999999996E-7</c:v>
                </c:pt>
                <c:pt idx="31">
                  <c:v>6.0999999999999998E-7</c:v>
                </c:pt>
                <c:pt idx="32">
                  <c:v>6.3E-7</c:v>
                </c:pt>
                <c:pt idx="33">
                  <c:v>6.5000000000000002E-7</c:v>
                </c:pt>
                <c:pt idx="34">
                  <c:v>6.7000000000000004E-7</c:v>
                </c:pt>
                <c:pt idx="35">
                  <c:v>6.8999999999999996E-7</c:v>
                </c:pt>
                <c:pt idx="36">
                  <c:v>7.0999999999999998E-7</c:v>
                </c:pt>
                <c:pt idx="37">
                  <c:v>7.3E-7</c:v>
                </c:pt>
                <c:pt idx="38">
                  <c:v>7.5000000000000002E-7</c:v>
                </c:pt>
                <c:pt idx="39">
                  <c:v>7.7000000000000004E-7</c:v>
                </c:pt>
                <c:pt idx="40">
                  <c:v>7.8999999999999995E-7</c:v>
                </c:pt>
                <c:pt idx="41">
                  <c:v>8.0999999999999997E-7</c:v>
                </c:pt>
                <c:pt idx="42">
                  <c:v>8.2999999999999999E-7</c:v>
                </c:pt>
                <c:pt idx="43">
                  <c:v>8.5000000000000001E-7</c:v>
                </c:pt>
                <c:pt idx="44">
                  <c:v>8.7000000000000003E-7</c:v>
                </c:pt>
                <c:pt idx="45">
                  <c:v>8.8999999999999995E-7</c:v>
                </c:pt>
                <c:pt idx="46">
                  <c:v>9.0999999999999997E-7</c:v>
                </c:pt>
                <c:pt idx="47">
                  <c:v>9.2999999999999999E-7</c:v>
                </c:pt>
                <c:pt idx="48">
                  <c:v>9.5000000000000001E-7</c:v>
                </c:pt>
                <c:pt idx="49">
                  <c:v>9.7000000000000003E-7</c:v>
                </c:pt>
                <c:pt idx="50">
                  <c:v>9.9000000000000005E-7</c:v>
                </c:pt>
                <c:pt idx="51">
                  <c:v>1.0100000000000001E-6</c:v>
                </c:pt>
                <c:pt idx="52">
                  <c:v>1.0300000000000001E-6</c:v>
                </c:pt>
                <c:pt idx="53">
                  <c:v>1.0499999999999999E-6</c:v>
                </c:pt>
                <c:pt idx="54">
                  <c:v>1.0699999999999999E-6</c:v>
                </c:pt>
                <c:pt idx="55">
                  <c:v>1.0899999999999999E-6</c:v>
                </c:pt>
                <c:pt idx="56">
                  <c:v>1.11E-6</c:v>
                </c:pt>
                <c:pt idx="57">
                  <c:v>1.13E-6</c:v>
                </c:pt>
                <c:pt idx="58">
                  <c:v>1.15E-6</c:v>
                </c:pt>
                <c:pt idx="59">
                  <c:v>1.17E-6</c:v>
                </c:pt>
                <c:pt idx="60">
                  <c:v>1.19E-6</c:v>
                </c:pt>
                <c:pt idx="61">
                  <c:v>1.2100000000000001E-6</c:v>
                </c:pt>
                <c:pt idx="62">
                  <c:v>1.2300000000000001E-6</c:v>
                </c:pt>
                <c:pt idx="63">
                  <c:v>1.2500000000000001E-6</c:v>
                </c:pt>
                <c:pt idx="64">
                  <c:v>1.2699999999999999E-6</c:v>
                </c:pt>
                <c:pt idx="65">
                  <c:v>1.2899999999999999E-6</c:v>
                </c:pt>
                <c:pt idx="66">
                  <c:v>1.31E-6</c:v>
                </c:pt>
                <c:pt idx="67">
                  <c:v>1.33E-6</c:v>
                </c:pt>
                <c:pt idx="68">
                  <c:v>1.35E-6</c:v>
                </c:pt>
                <c:pt idx="69">
                  <c:v>1.37E-6</c:v>
                </c:pt>
                <c:pt idx="70">
                  <c:v>1.39E-6</c:v>
                </c:pt>
                <c:pt idx="71">
                  <c:v>1.4100000000000001E-6</c:v>
                </c:pt>
                <c:pt idx="72">
                  <c:v>1.4300000000000001E-6</c:v>
                </c:pt>
                <c:pt idx="73">
                  <c:v>1.4500000000000001E-6</c:v>
                </c:pt>
                <c:pt idx="74">
                  <c:v>1.4699999999999999E-6</c:v>
                </c:pt>
                <c:pt idx="75">
                  <c:v>1.4899999999999999E-6</c:v>
                </c:pt>
                <c:pt idx="76">
                  <c:v>1.5099999999999999E-6</c:v>
                </c:pt>
                <c:pt idx="77">
                  <c:v>1.53E-6</c:v>
                </c:pt>
                <c:pt idx="78">
                  <c:v>1.55E-6</c:v>
                </c:pt>
                <c:pt idx="79">
                  <c:v>1.57E-6</c:v>
                </c:pt>
                <c:pt idx="80">
                  <c:v>1.59E-6</c:v>
                </c:pt>
                <c:pt idx="81">
                  <c:v>1.61E-6</c:v>
                </c:pt>
                <c:pt idx="82">
                  <c:v>1.6300000000000001E-6</c:v>
                </c:pt>
                <c:pt idx="83">
                  <c:v>1.6500000000000001E-6</c:v>
                </c:pt>
                <c:pt idx="84">
                  <c:v>1.6700000000000001E-6</c:v>
                </c:pt>
                <c:pt idx="85">
                  <c:v>1.6899999999999999E-6</c:v>
                </c:pt>
                <c:pt idx="86">
                  <c:v>1.7099999999999999E-6</c:v>
                </c:pt>
                <c:pt idx="87">
                  <c:v>1.73E-6</c:v>
                </c:pt>
                <c:pt idx="88">
                  <c:v>1.75E-6</c:v>
                </c:pt>
                <c:pt idx="89">
                  <c:v>1.77E-6</c:v>
                </c:pt>
                <c:pt idx="90">
                  <c:v>1.79E-6</c:v>
                </c:pt>
                <c:pt idx="91">
                  <c:v>1.81E-6</c:v>
                </c:pt>
                <c:pt idx="92">
                  <c:v>1.8300000000000001E-6</c:v>
                </c:pt>
                <c:pt idx="93">
                  <c:v>1.8500000000000001E-6</c:v>
                </c:pt>
                <c:pt idx="94">
                  <c:v>1.8700000000000001E-6</c:v>
                </c:pt>
                <c:pt idx="95">
                  <c:v>1.8899999999999999E-6</c:v>
                </c:pt>
                <c:pt idx="96">
                  <c:v>1.9099999999999999E-6</c:v>
                </c:pt>
                <c:pt idx="97">
                  <c:v>1.9300000000000002E-6</c:v>
                </c:pt>
                <c:pt idx="98">
                  <c:v>1.95E-6</c:v>
                </c:pt>
                <c:pt idx="99">
                  <c:v>1.9700000000000002E-6</c:v>
                </c:pt>
                <c:pt idx="100">
                  <c:v>1.99E-6</c:v>
                </c:pt>
                <c:pt idx="101">
                  <c:v>2.0099999999999998E-6</c:v>
                </c:pt>
                <c:pt idx="102">
                  <c:v>2.03E-6</c:v>
                </c:pt>
                <c:pt idx="103">
                  <c:v>2.0499999999999999E-6</c:v>
                </c:pt>
                <c:pt idx="104">
                  <c:v>2.0700000000000001E-6</c:v>
                </c:pt>
                <c:pt idx="105">
                  <c:v>2.0899999999999999E-6</c:v>
                </c:pt>
                <c:pt idx="106">
                  <c:v>2.1100000000000001E-6</c:v>
                </c:pt>
                <c:pt idx="107">
                  <c:v>2.1299999999999999E-6</c:v>
                </c:pt>
                <c:pt idx="108">
                  <c:v>2.1500000000000002E-6</c:v>
                </c:pt>
                <c:pt idx="109">
                  <c:v>2.17E-6</c:v>
                </c:pt>
                <c:pt idx="110">
                  <c:v>2.1900000000000002E-6</c:v>
                </c:pt>
                <c:pt idx="111">
                  <c:v>2.21E-6</c:v>
                </c:pt>
                <c:pt idx="112">
                  <c:v>2.2299999999999998E-6</c:v>
                </c:pt>
                <c:pt idx="113">
                  <c:v>2.2500000000000001E-6</c:v>
                </c:pt>
                <c:pt idx="114">
                  <c:v>2.2699999999999999E-6</c:v>
                </c:pt>
                <c:pt idx="115">
                  <c:v>2.2900000000000001E-6</c:v>
                </c:pt>
                <c:pt idx="116">
                  <c:v>2.3099999999999999E-6</c:v>
                </c:pt>
                <c:pt idx="117">
                  <c:v>2.3300000000000001E-6</c:v>
                </c:pt>
                <c:pt idx="118">
                  <c:v>2.3499999999999999E-6</c:v>
                </c:pt>
                <c:pt idx="119">
                  <c:v>2.3700000000000002E-6</c:v>
                </c:pt>
                <c:pt idx="120">
                  <c:v>2.39E-6</c:v>
                </c:pt>
                <c:pt idx="121">
                  <c:v>2.4099999999999998E-6</c:v>
                </c:pt>
                <c:pt idx="122">
                  <c:v>2.43E-6</c:v>
                </c:pt>
                <c:pt idx="123">
                  <c:v>2.4499999999999998E-6</c:v>
                </c:pt>
                <c:pt idx="124">
                  <c:v>2.4700000000000001E-6</c:v>
                </c:pt>
                <c:pt idx="125">
                  <c:v>2.4899999999999999E-6</c:v>
                </c:pt>
                <c:pt idx="126">
                  <c:v>2.5100000000000001E-6</c:v>
                </c:pt>
                <c:pt idx="127">
                  <c:v>2.5299999999999999E-6</c:v>
                </c:pt>
                <c:pt idx="128">
                  <c:v>2.5500000000000001E-6</c:v>
                </c:pt>
                <c:pt idx="129">
                  <c:v>2.57E-6</c:v>
                </c:pt>
              </c:numCache>
            </c:numRef>
          </c:xVal>
          <c:yVal>
            <c:numRef>
              <c:f>Лист1!$L$3:$L$132</c:f>
              <c:numCache>
                <c:formatCode>General</c:formatCode>
                <c:ptCount val="130"/>
                <c:pt idx="0">
                  <c:v>4.9182531766781857E+20</c:v>
                </c:pt>
                <c:pt idx="1">
                  <c:v>8.4762659708269652E+20</c:v>
                </c:pt>
                <c:pt idx="2">
                  <c:v>9.4196218146238287E+20</c:v>
                </c:pt>
                <c:pt idx="3">
                  <c:v>1.0456325046589656E+21</c:v>
                </c:pt>
                <c:pt idx="4">
                  <c:v>1.1594216379879513E+21</c:v>
                </c:pt>
                <c:pt idx="5">
                  <c:v>1.2841638632068633E+21</c:v>
                </c:pt>
                <c:pt idx="6">
                  <c:v>1.5701049523295968E+21</c:v>
                </c:pt>
                <c:pt idx="7">
                  <c:v>1.9111896810734632E+21</c:v>
                </c:pt>
                <c:pt idx="8">
                  <c:v>2.316038475997271E+21</c:v>
                </c:pt>
                <c:pt idx="9">
                  <c:v>2.7941815307318591E+21</c:v>
                </c:pt>
                <c:pt idx="10">
                  <c:v>3.3560647787743895E+21</c:v>
                </c:pt>
                <c:pt idx="11">
                  <c:v>4.013034763715293E+21</c:v>
                </c:pt>
                <c:pt idx="12">
                  <c:v>4.7772985031672788E+21</c:v>
                </c:pt>
                <c:pt idx="13">
                  <c:v>5.6618545006094561E+21</c:v>
                </c:pt>
                <c:pt idx="14">
                  <c:v>6.6803912782291696E+21</c:v>
                </c:pt>
                <c:pt idx="15">
                  <c:v>7.847150205912422E+21</c:v>
                </c:pt>
                <c:pt idx="16">
                  <c:v>9.1767500045603528E+21</c:v>
                </c:pt>
                <c:pt idx="17">
                  <c:v>1.0683971117327514E+22</c:v>
                </c:pt>
                <c:pt idx="18">
                  <c:v>1.238349917350977E+22</c:v>
                </c:pt>
                <c:pt idx="19">
                  <c:v>1.4289628010213976E+22</c:v>
                </c:pt>
                <c:pt idx="20">
                  <c:v>1.6415924149031222E+22</c:v>
                </c:pt>
                <c:pt idx="21">
                  <c:v>1.8774856218993182E+22</c:v>
                </c:pt>
                <c:pt idx="22">
                  <c:v>2.1377394530814624E+22</c:v>
                </c:pt>
                <c:pt idx="23">
                  <c:v>2.4232587786114772E+22</c:v>
                </c:pt>
                <c:pt idx="24">
                  <c:v>2.7347125682798439E+22</c:v>
                </c:pt>
                <c:pt idx="25">
                  <c:v>3.072489787814384E+22</c:v>
                </c:pt>
                <c:pt idx="26">
                  <c:v>3.4366561311249012E+22</c:v>
                </c:pt>
                <c:pt idx="27">
                  <c:v>3.826912917926734E+22</c:v>
                </c:pt>
                <c:pt idx="28">
                  <c:v>4.2425595820306069E+22</c:v>
                </c:pt>
                <c:pt idx="29">
                  <c:v>4.6824612297510612E+22</c:v>
                </c:pt>
                <c:pt idx="30">
                  <c:v>5.1450227530631236E+22</c:v>
                </c:pt>
                <c:pt idx="31">
                  <c:v>5.6281709324445512E+22</c:v>
                </c:pt>
                <c:pt idx="32">
                  <c:v>6.129345855789599E+22</c:v>
                </c:pt>
                <c:pt idx="33">
                  <c:v>6.645502810686791E+22</c:v>
                </c:pt>
                <c:pt idx="34">
                  <c:v>7.1731255786704048E+22</c:v>
                </c:pt>
                <c:pt idx="35">
                  <c:v>7.7082517755894346E+22</c:v>
                </c:pt>
                <c:pt idx="36">
                  <c:v>8.2465105487279705E+22</c:v>
                </c:pt>
                <c:pt idx="37">
                  <c:v>8.7831725683552029E+22</c:v>
                </c:pt>
                <c:pt idx="38">
                  <c:v>9.3132118511993083E+22</c:v>
                </c:pt>
                <c:pt idx="39">
                  <c:v>9.8313785403602872E+22</c:v>
                </c:pt>
                <c:pt idx="40">
                  <c:v>1.0332281356494482E+23</c:v>
                </c:pt>
                <c:pt idx="41">
                  <c:v>1.0810478045778495E+23</c:v>
                </c:pt>
                <c:pt idx="42">
                  <c:v>1.1260571798430971E+23</c:v>
                </c:pt>
                <c:pt idx="43">
                  <c:v>1.1677311314002662E+23</c:v>
                </c:pt>
                <c:pt idx="44">
                  <c:v>1.2055691961262958E+23</c:v>
                </c:pt>
                <c:pt idx="45">
                  <c:v>1.2391055333970673E+23</c:v>
                </c:pt>
                <c:pt idx="46">
                  <c:v>1.267918444865905E+23</c:v>
                </c:pt>
                <c:pt idx="47">
                  <c:v>1.2916391872607595E+23</c:v>
                </c:pt>
                <c:pt idx="48">
                  <c:v>1.3099598211077371E+23</c:v>
                </c:pt>
                <c:pt idx="49">
                  <c:v>1.3226398619928749E+23</c:v>
                </c:pt>
                <c:pt idx="50">
                  <c:v>1.329511533581929E+23</c:v>
                </c:pt>
                <c:pt idx="51">
                  <c:v>1.3304834620049075E+23</c:v>
                </c:pt>
                <c:pt idx="52">
                  <c:v>1.3255426978859241E+23</c:v>
                </c:pt>
                <c:pt idx="53">
                  <c:v>1.3147550034667015E+23</c:v>
                </c:pt>
                <c:pt idx="54">
                  <c:v>1.2982633959240589E+23</c:v>
                </c:pt>
                <c:pt idx="55">
                  <c:v>1.2762849919878554E+23</c:v>
                </c:pt>
                <c:pt idx="56">
                  <c:v>1.249106251178859E+23</c:v>
                </c:pt>
                <c:pt idx="57">
                  <c:v>1.2170767633455691E+23</c:v>
                </c:pt>
                <c:pt idx="58">
                  <c:v>1.1806017688110545E+23</c:v>
                </c:pt>
                <c:pt idx="59">
                  <c:v>1.1401336347461043E+23</c:v>
                </c:pt>
                <c:pt idx="60">
                  <c:v>1.0961625381119885E+23</c:v>
                </c:pt>
                <c:pt idx="61">
                  <c:v>1.0492066228148543E+23</c:v>
                </c:pt>
                <c:pt idx="62">
                  <c:v>9.9980190616700446E+22</c:v>
                </c:pt>
                <c:pt idx="63">
                  <c:v>9.484922073815427E+22</c:v>
                </c:pt>
                <c:pt idx="64">
                  <c:v>8.9581935908524925E+22</c:v>
                </c:pt>
                <c:pt idx="65">
                  <c:v>8.4231394255784861E+22</c:v>
                </c:pt>
                <c:pt idx="66">
                  <c:v>7.8848675976501006E+22</c:v>
                </c:pt>
                <c:pt idx="67">
                  <c:v>7.3482122168095725E+22</c:v>
                </c:pt>
                <c:pt idx="68">
                  <c:v>6.8176679450997474E+22</c:v>
                </c:pt>
                <c:pt idx="69">
                  <c:v>6.2973360492559089E+22</c:v>
                </c:pt>
                <c:pt idx="70">
                  <c:v>5.7908826407288061E+22</c:v>
                </c:pt>
                <c:pt idx="71">
                  <c:v>5.3015092947226494E+22</c:v>
                </c:pt>
                <c:pt idx="72">
                  <c:v>4.8319358562706546E+22</c:v>
                </c:pt>
                <c:pt idx="73">
                  <c:v>4.3843948937161231E+22</c:v>
                </c:pt>
                <c:pt idx="74">
                  <c:v>3.9606369585117618E+22</c:v>
                </c:pt>
                <c:pt idx="75">
                  <c:v>3.5619455626880982E+22</c:v>
                </c:pt>
                <c:pt idx="76">
                  <c:v>3.1891605964411816E+22</c:v>
                </c:pt>
                <c:pt idx="77">
                  <c:v>2.842708779921899E+22</c:v>
                </c:pt>
                <c:pt idx="78">
                  <c:v>2.5226396746257946E+22</c:v>
                </c:pt>
                <c:pt idx="79">
                  <c:v>2.2286657675084287E+22</c:v>
                </c:pt>
                <c:pt idx="80">
                  <c:v>1.9602051797773518E+22</c:v>
                </c:pt>
                <c:pt idx="81">
                  <c:v>1.7164256353441418E+22</c:v>
                </c:pt>
                <c:pt idx="82">
                  <c:v>1.4962884431667217E+22</c:v>
                </c:pt>
                <c:pt idx="83">
                  <c:v>1.2985913945701873E+22</c:v>
                </c:pt>
                <c:pt idx="84">
                  <c:v>1.1220096423521734E+22</c:v>
                </c:pt>
                <c:pt idx="85">
                  <c:v>9.6513380457360266E+21</c:v>
                </c:pt>
                <c:pt idx="86">
                  <c:v>8.2650471454670848E+21</c:v>
                </c:pt>
                <c:pt idx="87">
                  <c:v>7.0464441269954009E+21</c:v>
                </c:pt>
                <c:pt idx="88">
                  <c:v>5.9808313985914676E+21</c:v>
                </c:pt>
                <c:pt idx="89">
                  <c:v>5.0538224041163657E+21</c:v>
                </c:pt>
                <c:pt idx="90">
                  <c:v>4.2515301438329753E+21</c:v>
                </c:pt>
                <c:pt idx="91">
                  <c:v>3.5607166759456232E+21</c:v>
                </c:pt>
                <c:pt idx="92">
                  <c:v>2.9689059767127706E+21</c:v>
                </c:pt>
                <c:pt idx="93">
                  <c:v>2.4644632088420024E+21</c:v>
                </c:pt>
                <c:pt idx="94">
                  <c:v>2.036643914243039E+21</c:v>
                </c:pt>
                <c:pt idx="95">
                  <c:v>1.6756169239651172E+21</c:v>
                </c:pt>
                <c:pt idx="96">
                  <c:v>1.3724648862678133E+21</c:v>
                </c:pt>
                <c:pt idx="97">
                  <c:v>1.1191662775931475E+21</c:v>
                </c:pt>
                <c:pt idx="98">
                  <c:v>9.0856260674293452E+20</c:v>
                </c:pt>
                <c:pt idx="99">
                  <c:v>7.3431427609744009E+20</c:v>
                </c:pt>
                <c:pt idx="100">
                  <c:v>5.908482505674963E+20</c:v>
                </c:pt>
                <c:pt idx="101">
                  <c:v>4.7330032858396361E+20</c:v>
                </c:pt>
                <c:pt idx="102">
                  <c:v>3.7745443064669812E+20</c:v>
                </c:pt>
                <c:pt idx="103">
                  <c:v>2.9968093761194204E+20</c:v>
                </c:pt>
                <c:pt idx="104">
                  <c:v>2.3687573759857436E+20</c:v>
                </c:pt>
                <c:pt idx="105">
                  <c:v>1.8640128850225693E+20</c:v>
                </c:pt>
                <c:pt idx="106">
                  <c:v>1.4603068088334877E+20</c:v>
                </c:pt>
                <c:pt idx="107">
                  <c:v>1.1389539886043477E+20</c:v>
                </c:pt>
                <c:pt idx="108">
                  <c:v>8.8437227518917313E+19</c:v>
                </c:pt>
                <c:pt idx="109">
                  <c:v>6.83645450492252E+19</c:v>
                </c:pt>
                <c:pt idx="110">
                  <c:v>5.2613065478380175E+19</c:v>
                </c:pt>
                <c:pt idx="111">
                  <c:v>4.0310961271886225E+19</c:v>
                </c:pt>
                <c:pt idx="112">
                  <c:v>3.0748191158761906E+19</c:v>
                </c:pt>
                <c:pt idx="113">
                  <c:v>2.3349783585663398E+19</c:v>
                </c:pt>
                <c:pt idx="114">
                  <c:v>1.7652776255744446E+19</c:v>
                </c:pt>
                <c:pt idx="115">
                  <c:v>1.3286483216040153E+19</c:v>
                </c:pt>
                <c:pt idx="116">
                  <c:v>9.9557490136606269E+18</c:v>
                </c:pt>
                <c:pt idx="117">
                  <c:v>7.4268509004795187E+18</c:v>
                </c:pt>
                <c:pt idx="118">
                  <c:v>5.5157216394494454E+18</c:v>
                </c:pt>
                <c:pt idx="119">
                  <c:v>4.0781842742648771E+18</c:v>
                </c:pt>
                <c:pt idx="120">
                  <c:v>3.0019138204427448E+18</c:v>
                </c:pt>
                <c:pt idx="121">
                  <c:v>2.1998672003817421E+18</c:v>
                </c:pt>
                <c:pt idx="122">
                  <c:v>1.6049502633363466E+18</c:v>
                </c:pt>
                <c:pt idx="123">
                  <c:v>1.1657181592007547E+18</c:v>
                </c:pt>
                <c:pt idx="124">
                  <c:v>8.4293175496422093E+17</c:v>
                </c:pt>
                <c:pt idx="125">
                  <c:v>6.0681755685255142E+17</c:v>
                </c:pt>
                <c:pt idx="126">
                  <c:v>4.3490132407679213E+17</c:v>
                </c:pt>
                <c:pt idx="127">
                  <c:v>3.1030601338520634E+17</c:v>
                </c:pt>
                <c:pt idx="128">
                  <c:v>2.2042280429525715E+17</c:v>
                </c:pt>
                <c:pt idx="129">
                  <c:v>1.5587975856815466E+17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7664128"/>
        <c:axId val="127666048"/>
      </c:scatterChart>
      <c:valAx>
        <c:axId val="127664128"/>
        <c:scaling>
          <c:orientation val="minMax"/>
        </c:scaling>
        <c:delete val="0"/>
        <c:axPos val="b"/>
        <c:title>
          <c:tx>
            <c:rich>
              <a:bodyPr rot="0" vert="horz" anchor="ctr" anchorCtr="1"/>
              <a:lstStyle/>
              <a:p>
                <a:pPr>
                  <a:defRPr/>
                </a:pPr>
                <a:r>
                  <a:rPr lang="uk-UA" sz="1800" b="1" i="0" baseline="0">
                    <a:effectLst/>
                  </a:rPr>
                  <a:t>Глибина зразка, м</a:t>
                </a:r>
                <a:endParaRPr lang="ru-RU">
                  <a:effectLst/>
                </a:endParaRPr>
              </a:p>
            </c:rich>
          </c:tx>
          <c:layout>
            <c:manualLayout>
              <c:xMode val="edge"/>
              <c:yMode val="edge"/>
              <c:x val="0.36752660575495333"/>
              <c:y val="0.8957447115956414"/>
            </c:manualLayout>
          </c:layout>
          <c:overlay val="0"/>
          <c:spPr>
            <a:noFill/>
          </c:spPr>
        </c:title>
        <c:numFmt formatCode="General" sourceLinked="1"/>
        <c:majorTickMark val="out"/>
        <c:minorTickMark val="none"/>
        <c:tickLblPos val="nextTo"/>
        <c:txPr>
          <a:bodyPr rot="5400000" vert="horz"/>
          <a:lstStyle/>
          <a:p>
            <a:pPr>
              <a:defRPr/>
            </a:pPr>
            <a:endParaRPr lang="ru-RU"/>
          </a:p>
        </c:txPr>
        <c:crossAx val="127666048"/>
        <c:crosses val="autoZero"/>
        <c:crossBetween val="midCat"/>
      </c:valAx>
      <c:valAx>
        <c:axId val="12766604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sz="1800" b="1" i="0" baseline="0">
                    <a:effectLst/>
                  </a:rPr>
                  <a:t>Розподіл іонів</a:t>
                </a:r>
                <a:endParaRPr lang="ru-RU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2766412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4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Kola</dc:creator>
  <cp:lastModifiedBy>mrkiril</cp:lastModifiedBy>
  <cp:revision>49</cp:revision>
  <dcterms:created xsi:type="dcterms:W3CDTF">2015-05-27T13:46:00Z</dcterms:created>
  <dcterms:modified xsi:type="dcterms:W3CDTF">2015-06-03T21:02:00Z</dcterms:modified>
</cp:coreProperties>
</file>